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36" w:rsidRDefault="003B2436" w:rsidP="003B2436">
      <w:pPr>
        <w:spacing w:line="240" w:lineRule="auto"/>
        <w:jc w:val="center"/>
        <w:rPr>
          <w:rFonts w:ascii="Franklin Gothic Demi Cond" w:hAnsi="Franklin Gothic Demi Cond"/>
          <w:b/>
          <w:sz w:val="32"/>
          <w:szCs w:val="32"/>
        </w:rPr>
      </w:pPr>
      <w:bookmarkStart w:id="0" w:name="_GoBack"/>
      <w:bookmarkEnd w:id="0"/>
      <w:r w:rsidRPr="003B2436">
        <w:rPr>
          <w:rFonts w:ascii="Franklin Gothic Demi Cond" w:hAnsi="Franklin Gothic Demi Cond"/>
          <w:b/>
          <w:sz w:val="32"/>
          <w:szCs w:val="32"/>
        </w:rPr>
        <w:t>Списъци</w:t>
      </w:r>
    </w:p>
    <w:p w:rsidR="003B2436" w:rsidRPr="003B2436" w:rsidRDefault="003B2436" w:rsidP="003B2436">
      <w:pPr>
        <w:spacing w:line="240" w:lineRule="auto"/>
        <w:jc w:val="center"/>
        <w:rPr>
          <w:rFonts w:ascii="Franklin Gothic Demi Cond" w:hAnsi="Franklin Gothic Demi Cond"/>
          <w:b/>
          <w:sz w:val="32"/>
          <w:szCs w:val="32"/>
        </w:rPr>
      </w:pPr>
    </w:p>
    <w:p w:rsidR="003B2436" w:rsidRPr="003B2436" w:rsidRDefault="003B2436" w:rsidP="003B2436">
      <w:pPr>
        <w:spacing w:line="240" w:lineRule="auto"/>
        <w:jc w:val="center"/>
        <w:rPr>
          <w:rFonts w:ascii="Franklin Gothic Demi Cond" w:hAnsi="Franklin Gothic Demi Cond"/>
          <w:b/>
          <w:sz w:val="28"/>
          <w:szCs w:val="28"/>
        </w:rPr>
      </w:pPr>
      <w:r w:rsidRPr="003B2436">
        <w:rPr>
          <w:rFonts w:ascii="Franklin Gothic Demi Cond" w:hAnsi="Franklin Gothic Demi Cond"/>
          <w:b/>
          <w:sz w:val="28"/>
          <w:szCs w:val="28"/>
        </w:rPr>
        <w:t>на Читалищното настоятелство и Проверителната комисия</w:t>
      </w:r>
    </w:p>
    <w:p w:rsidR="003B2436" w:rsidRPr="003B2436" w:rsidRDefault="003B2436" w:rsidP="003B2436">
      <w:pPr>
        <w:spacing w:line="240" w:lineRule="auto"/>
        <w:jc w:val="center"/>
        <w:rPr>
          <w:rFonts w:ascii="Franklin Gothic Demi Cond" w:hAnsi="Franklin Gothic Demi Cond"/>
          <w:b/>
          <w:sz w:val="28"/>
          <w:szCs w:val="28"/>
        </w:rPr>
      </w:pPr>
      <w:r w:rsidRPr="003B2436">
        <w:rPr>
          <w:rFonts w:ascii="Franklin Gothic Demi Cond" w:hAnsi="Franklin Gothic Demi Cond"/>
          <w:b/>
          <w:sz w:val="28"/>
          <w:szCs w:val="28"/>
        </w:rPr>
        <w:t>при НЧ „ Гранит – 1928“</w:t>
      </w:r>
    </w:p>
    <w:p w:rsidR="009C1422" w:rsidRDefault="003B2436" w:rsidP="003B2436">
      <w:pPr>
        <w:spacing w:line="240" w:lineRule="auto"/>
        <w:jc w:val="center"/>
        <w:rPr>
          <w:rFonts w:ascii="Franklin Gothic Demi Cond" w:hAnsi="Franklin Gothic Demi Cond"/>
          <w:b/>
          <w:sz w:val="28"/>
          <w:szCs w:val="28"/>
        </w:rPr>
      </w:pPr>
      <w:r w:rsidRPr="003B2436">
        <w:rPr>
          <w:rFonts w:ascii="Franklin Gothic Demi Cond" w:hAnsi="Franklin Gothic Demi Cond"/>
          <w:b/>
          <w:sz w:val="28"/>
          <w:szCs w:val="28"/>
        </w:rPr>
        <w:t>избрани на отчетно-изборно събрание на 09.11.2019 год.</w:t>
      </w:r>
    </w:p>
    <w:p w:rsidR="003B2436" w:rsidRPr="009C1422" w:rsidRDefault="009C1422" w:rsidP="003B2436">
      <w:pPr>
        <w:spacing w:line="240" w:lineRule="auto"/>
        <w:jc w:val="center"/>
        <w:rPr>
          <w:rFonts w:ascii="Franklin Gothic Demi Cond" w:hAnsi="Franklin Gothic Demi Cond"/>
          <w:b/>
          <w:sz w:val="28"/>
          <w:szCs w:val="28"/>
        </w:rPr>
      </w:pPr>
      <w:r>
        <w:rPr>
          <w:rFonts w:ascii="Franklin Gothic Demi Cond" w:hAnsi="Franklin Gothic Demi Cond"/>
          <w:b/>
          <w:sz w:val="28"/>
          <w:szCs w:val="28"/>
          <w:lang w:val="en-US"/>
        </w:rPr>
        <w:t xml:space="preserve"> </w:t>
      </w:r>
      <w:r>
        <w:rPr>
          <w:rFonts w:ascii="Franklin Gothic Demi Cond" w:hAnsi="Franklin Gothic Demi Cond"/>
          <w:b/>
          <w:sz w:val="28"/>
          <w:szCs w:val="28"/>
        </w:rPr>
        <w:t>за срок от 3 години</w:t>
      </w:r>
    </w:p>
    <w:p w:rsidR="003B2436" w:rsidRDefault="003B2436" w:rsidP="003B2436">
      <w:pPr>
        <w:spacing w:line="240" w:lineRule="auto"/>
        <w:jc w:val="center"/>
        <w:rPr>
          <w:b/>
          <w:sz w:val="28"/>
          <w:szCs w:val="28"/>
        </w:rPr>
      </w:pPr>
    </w:p>
    <w:p w:rsidR="009C1422" w:rsidRDefault="009C1422" w:rsidP="003B2436">
      <w:pPr>
        <w:spacing w:line="240" w:lineRule="auto"/>
        <w:jc w:val="center"/>
        <w:rPr>
          <w:b/>
          <w:sz w:val="28"/>
          <w:szCs w:val="28"/>
        </w:rPr>
      </w:pPr>
    </w:p>
    <w:p w:rsidR="003B2436" w:rsidRPr="003B2436" w:rsidRDefault="003B2436" w:rsidP="003B2436">
      <w:pPr>
        <w:spacing w:line="240" w:lineRule="auto"/>
        <w:jc w:val="center"/>
        <w:rPr>
          <w:rFonts w:ascii="Franklin Gothic Demi Cond" w:hAnsi="Franklin Gothic Demi Cond"/>
          <w:b/>
          <w:sz w:val="32"/>
          <w:szCs w:val="32"/>
          <w:u w:val="single"/>
        </w:rPr>
      </w:pPr>
      <w:r w:rsidRPr="003B2436">
        <w:rPr>
          <w:rFonts w:ascii="Franklin Gothic Demi Cond" w:hAnsi="Franklin Gothic Demi Cond"/>
          <w:b/>
          <w:sz w:val="32"/>
          <w:szCs w:val="32"/>
          <w:u w:val="single"/>
        </w:rPr>
        <w:t>Читалищно настоятелство:</w:t>
      </w:r>
    </w:p>
    <w:p w:rsidR="003B2436" w:rsidRDefault="003B2436" w:rsidP="003B2436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Донка Желязкова Динева - председател</w:t>
      </w:r>
    </w:p>
    <w:p w:rsidR="003B2436" w:rsidRDefault="003B2436" w:rsidP="003B2436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Пенка Генчева Загорова - секретар</w:t>
      </w:r>
    </w:p>
    <w:p w:rsidR="003B2436" w:rsidRDefault="003B2436" w:rsidP="003B2436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Валентин Кънчев Радев - член</w:t>
      </w:r>
    </w:p>
    <w:p w:rsidR="003B2436" w:rsidRDefault="003B2436" w:rsidP="003B2436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Радка Христова Стефанова - член</w:t>
      </w:r>
    </w:p>
    <w:p w:rsidR="003B2436" w:rsidRDefault="003B2436" w:rsidP="003B2436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Станимир Бонев Стоянов – член</w:t>
      </w:r>
    </w:p>
    <w:p w:rsidR="003B2436" w:rsidRPr="003B2436" w:rsidRDefault="003B2436" w:rsidP="003B2436">
      <w:pPr>
        <w:spacing w:line="240" w:lineRule="auto"/>
        <w:ind w:left="1211"/>
        <w:jc w:val="both"/>
        <w:rPr>
          <w:b/>
          <w:sz w:val="24"/>
          <w:szCs w:val="24"/>
        </w:rPr>
      </w:pPr>
    </w:p>
    <w:p w:rsidR="003B2436" w:rsidRPr="003B2436" w:rsidRDefault="003B2436" w:rsidP="003B2436">
      <w:pPr>
        <w:spacing w:line="240" w:lineRule="auto"/>
        <w:ind w:left="1211"/>
        <w:jc w:val="center"/>
        <w:rPr>
          <w:rFonts w:ascii="Franklin Gothic Demi Cond" w:hAnsi="Franklin Gothic Demi Cond"/>
          <w:b/>
          <w:sz w:val="32"/>
          <w:szCs w:val="32"/>
          <w:u w:val="single"/>
        </w:rPr>
      </w:pPr>
      <w:r w:rsidRPr="003B2436">
        <w:rPr>
          <w:rFonts w:ascii="Franklin Gothic Demi Cond" w:hAnsi="Franklin Gothic Demi Cond"/>
          <w:b/>
          <w:sz w:val="32"/>
          <w:szCs w:val="32"/>
          <w:u w:val="single"/>
        </w:rPr>
        <w:t>Проверителна комисия:</w:t>
      </w:r>
    </w:p>
    <w:p w:rsidR="003B2436" w:rsidRDefault="003B2436" w:rsidP="003B2436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Тинка Христова Стойкова - председател</w:t>
      </w:r>
    </w:p>
    <w:p w:rsidR="003B2436" w:rsidRDefault="003B2436" w:rsidP="003B2436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Анка Андонова Кънчева - член</w:t>
      </w:r>
    </w:p>
    <w:p w:rsidR="003B2436" w:rsidRDefault="003B2436" w:rsidP="003B2436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Димка Иванова Христова – член</w:t>
      </w:r>
    </w:p>
    <w:p w:rsidR="003B2436" w:rsidRDefault="003B2436" w:rsidP="003B2436">
      <w:pPr>
        <w:spacing w:line="240" w:lineRule="auto"/>
        <w:ind w:left="1211"/>
        <w:jc w:val="both"/>
        <w:rPr>
          <w:b/>
          <w:sz w:val="24"/>
          <w:szCs w:val="24"/>
        </w:rPr>
      </w:pPr>
    </w:p>
    <w:p w:rsidR="003B2436" w:rsidRDefault="003B2436" w:rsidP="003B2436">
      <w:pPr>
        <w:spacing w:line="240" w:lineRule="auto"/>
        <w:ind w:left="1211"/>
        <w:jc w:val="both"/>
        <w:rPr>
          <w:b/>
          <w:sz w:val="24"/>
          <w:szCs w:val="24"/>
        </w:rPr>
      </w:pPr>
    </w:p>
    <w:p w:rsidR="003B2436" w:rsidRDefault="003B2436" w:rsidP="009C1422">
      <w:pPr>
        <w:spacing w:line="240" w:lineRule="auto"/>
        <w:ind w:left="1211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Председател на </w:t>
      </w:r>
      <w:r w:rsidR="009C1422">
        <w:rPr>
          <w:sz w:val="24"/>
          <w:szCs w:val="24"/>
        </w:rPr>
        <w:t xml:space="preserve">ЧН: </w:t>
      </w:r>
      <w:r w:rsidR="009C1422" w:rsidRPr="009C1422">
        <w:rPr>
          <w:b/>
          <w:sz w:val="24"/>
          <w:szCs w:val="24"/>
        </w:rPr>
        <w:t xml:space="preserve"> </w:t>
      </w:r>
      <w:r w:rsidR="009C1422">
        <w:rPr>
          <w:b/>
          <w:sz w:val="24"/>
          <w:szCs w:val="24"/>
        </w:rPr>
        <w:t>Донка Желязкова Динева</w:t>
      </w:r>
    </w:p>
    <w:p w:rsidR="00393A09" w:rsidRPr="00393A09" w:rsidRDefault="00393A09" w:rsidP="003B2436">
      <w:pPr>
        <w:spacing w:line="240" w:lineRule="auto"/>
        <w:ind w:left="1211"/>
        <w:jc w:val="both"/>
        <w:rPr>
          <w:sz w:val="24"/>
          <w:szCs w:val="24"/>
          <w:lang w:val="en-US"/>
        </w:rPr>
      </w:pPr>
    </w:p>
    <w:p w:rsidR="006763EC" w:rsidRDefault="006763EC"/>
    <w:sectPr w:rsidR="00676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97AA0"/>
    <w:multiLevelType w:val="hybridMultilevel"/>
    <w:tmpl w:val="229E6D72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>
      <w:start w:val="1"/>
      <w:numFmt w:val="lowerLetter"/>
      <w:lvlText w:val="%2."/>
      <w:lvlJc w:val="left"/>
      <w:pPr>
        <w:ind w:left="2291" w:hanging="360"/>
      </w:pPr>
    </w:lvl>
    <w:lvl w:ilvl="2" w:tplc="0402001B">
      <w:start w:val="1"/>
      <w:numFmt w:val="lowerRoman"/>
      <w:lvlText w:val="%3."/>
      <w:lvlJc w:val="right"/>
      <w:pPr>
        <w:ind w:left="3011" w:hanging="180"/>
      </w:pPr>
    </w:lvl>
    <w:lvl w:ilvl="3" w:tplc="0402000F">
      <w:start w:val="1"/>
      <w:numFmt w:val="decimal"/>
      <w:lvlText w:val="%4."/>
      <w:lvlJc w:val="left"/>
      <w:pPr>
        <w:ind w:left="3731" w:hanging="360"/>
      </w:pPr>
    </w:lvl>
    <w:lvl w:ilvl="4" w:tplc="04020019">
      <w:start w:val="1"/>
      <w:numFmt w:val="lowerLetter"/>
      <w:lvlText w:val="%5."/>
      <w:lvlJc w:val="left"/>
      <w:pPr>
        <w:ind w:left="4451" w:hanging="360"/>
      </w:pPr>
    </w:lvl>
    <w:lvl w:ilvl="5" w:tplc="0402001B">
      <w:start w:val="1"/>
      <w:numFmt w:val="lowerRoman"/>
      <w:lvlText w:val="%6."/>
      <w:lvlJc w:val="right"/>
      <w:pPr>
        <w:ind w:left="5171" w:hanging="180"/>
      </w:pPr>
    </w:lvl>
    <w:lvl w:ilvl="6" w:tplc="0402000F">
      <w:start w:val="1"/>
      <w:numFmt w:val="decimal"/>
      <w:lvlText w:val="%7."/>
      <w:lvlJc w:val="left"/>
      <w:pPr>
        <w:ind w:left="5891" w:hanging="360"/>
      </w:pPr>
    </w:lvl>
    <w:lvl w:ilvl="7" w:tplc="04020019">
      <w:start w:val="1"/>
      <w:numFmt w:val="lowerLetter"/>
      <w:lvlText w:val="%8."/>
      <w:lvlJc w:val="left"/>
      <w:pPr>
        <w:ind w:left="6611" w:hanging="360"/>
      </w:pPr>
    </w:lvl>
    <w:lvl w:ilvl="8" w:tplc="0402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A5D6C11"/>
    <w:multiLevelType w:val="hybridMultilevel"/>
    <w:tmpl w:val="AD786E5C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>
      <w:start w:val="1"/>
      <w:numFmt w:val="lowerLetter"/>
      <w:lvlText w:val="%2."/>
      <w:lvlJc w:val="left"/>
      <w:pPr>
        <w:ind w:left="2291" w:hanging="360"/>
      </w:pPr>
    </w:lvl>
    <w:lvl w:ilvl="2" w:tplc="0402001B">
      <w:start w:val="1"/>
      <w:numFmt w:val="lowerRoman"/>
      <w:lvlText w:val="%3."/>
      <w:lvlJc w:val="right"/>
      <w:pPr>
        <w:ind w:left="3011" w:hanging="180"/>
      </w:pPr>
    </w:lvl>
    <w:lvl w:ilvl="3" w:tplc="0402000F">
      <w:start w:val="1"/>
      <w:numFmt w:val="decimal"/>
      <w:lvlText w:val="%4."/>
      <w:lvlJc w:val="left"/>
      <w:pPr>
        <w:ind w:left="3731" w:hanging="360"/>
      </w:pPr>
    </w:lvl>
    <w:lvl w:ilvl="4" w:tplc="04020019">
      <w:start w:val="1"/>
      <w:numFmt w:val="lowerLetter"/>
      <w:lvlText w:val="%5."/>
      <w:lvlJc w:val="left"/>
      <w:pPr>
        <w:ind w:left="4451" w:hanging="360"/>
      </w:pPr>
    </w:lvl>
    <w:lvl w:ilvl="5" w:tplc="0402001B">
      <w:start w:val="1"/>
      <w:numFmt w:val="lowerRoman"/>
      <w:lvlText w:val="%6."/>
      <w:lvlJc w:val="right"/>
      <w:pPr>
        <w:ind w:left="5171" w:hanging="180"/>
      </w:pPr>
    </w:lvl>
    <w:lvl w:ilvl="6" w:tplc="0402000F">
      <w:start w:val="1"/>
      <w:numFmt w:val="decimal"/>
      <w:lvlText w:val="%7."/>
      <w:lvlJc w:val="left"/>
      <w:pPr>
        <w:ind w:left="5891" w:hanging="360"/>
      </w:pPr>
    </w:lvl>
    <w:lvl w:ilvl="7" w:tplc="04020019">
      <w:start w:val="1"/>
      <w:numFmt w:val="lowerLetter"/>
      <w:lvlText w:val="%8."/>
      <w:lvlJc w:val="left"/>
      <w:pPr>
        <w:ind w:left="6611" w:hanging="360"/>
      </w:pPr>
    </w:lvl>
    <w:lvl w:ilvl="8" w:tplc="0402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36"/>
    <w:rsid w:val="0000498A"/>
    <w:rsid w:val="00393A09"/>
    <w:rsid w:val="003B2436"/>
    <w:rsid w:val="006763EC"/>
    <w:rsid w:val="009C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2021-03-21T11:05:00Z</cp:lastPrinted>
  <dcterms:created xsi:type="dcterms:W3CDTF">2020-05-20T12:28:00Z</dcterms:created>
  <dcterms:modified xsi:type="dcterms:W3CDTF">2021-03-21T11:06:00Z</dcterms:modified>
</cp:coreProperties>
</file>